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2C0C5" w14:textId="09B009D1" w:rsidR="004356F9" w:rsidRPr="004356F9" w:rsidRDefault="004356F9" w:rsidP="004356F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l-NL"/>
          <w14:ligatures w14:val="none"/>
        </w:rPr>
        <w:t xml:space="preserve">Bijlage </w:t>
      </w:r>
      <w:r w:rsidRPr="004356F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l-NL"/>
          <w14:ligatures w14:val="none"/>
        </w:rPr>
        <w:t xml:space="preserve">3 – </w:t>
      </w:r>
      <w:proofErr w:type="spellStart"/>
      <w:r w:rsidRPr="004356F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l-NL"/>
          <w14:ligatures w14:val="none"/>
        </w:rPr>
        <w:t>Onbezoldigdheids</w:t>
      </w:r>
      <w:proofErr w:type="spellEnd"/>
      <w:r w:rsidRPr="004356F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l-NL"/>
          <w14:ligatures w14:val="none"/>
        </w:rPr>
        <w:t xml:space="preserve">- en beloningsbeleid Stichting </w:t>
      </w:r>
      <w:proofErr w:type="spellStart"/>
      <w:r w:rsidRPr="004356F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l-NL"/>
          <w14:ligatures w14:val="none"/>
        </w:rPr>
        <w:t>MenzFonds</w:t>
      </w:r>
      <w:proofErr w:type="spellEnd"/>
    </w:p>
    <w:p w14:paraId="314A294C" w14:textId="77777777" w:rsidR="004356F9" w:rsidRPr="004356F9" w:rsidRDefault="004356F9" w:rsidP="004356F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1. Uitgangspunt</w:t>
      </w:r>
    </w:p>
    <w:p w14:paraId="051F1963" w14:textId="77777777" w:rsidR="004356F9" w:rsidRPr="004356F9" w:rsidRDefault="004356F9" w:rsidP="00435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Stichting </w:t>
      </w:r>
      <w:proofErr w:type="spellStart"/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MenzFonds</w:t>
      </w:r>
      <w:proofErr w:type="spellEnd"/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kent een onbezoldigd bestuur. Het beloningsbeleid is erop gericht te voorkomen dat bestuurders of andere betrokkenen persoonlijk voordeel behalen uit hun betrokkenheid bij de stichting.</w:t>
      </w:r>
    </w:p>
    <w:p w14:paraId="151D971A" w14:textId="77777777" w:rsidR="004356F9" w:rsidRPr="004356F9" w:rsidRDefault="004356F9" w:rsidP="004356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30F21537">
          <v:rect id="_x0000_i1025" style="width:0;height:1.5pt" o:hralign="center" o:hrstd="t" o:hr="t" fillcolor="#a0a0a0" stroked="f"/>
        </w:pict>
      </w:r>
    </w:p>
    <w:p w14:paraId="2B3A7366" w14:textId="77777777" w:rsidR="004356F9" w:rsidRPr="004356F9" w:rsidRDefault="004356F9" w:rsidP="004356F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2. Bestuur</w:t>
      </w:r>
    </w:p>
    <w:p w14:paraId="7C69D74F" w14:textId="77777777" w:rsidR="004356F9" w:rsidRPr="004356F9" w:rsidRDefault="004356F9" w:rsidP="004356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Bestuursleden ontvangen geen beloning voor hun werkzaamheden.</w:t>
      </w:r>
    </w:p>
    <w:p w14:paraId="0375E7F1" w14:textId="77777777" w:rsidR="004356F9" w:rsidRPr="004356F9" w:rsidRDefault="004356F9" w:rsidP="004356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Uitsluitend vergoeding van daadwerkelijk gemaakte kosten is toegestaan.</w:t>
      </w:r>
    </w:p>
    <w:p w14:paraId="5D4FADF0" w14:textId="77777777" w:rsidR="004356F9" w:rsidRPr="004356F9" w:rsidRDefault="004356F9" w:rsidP="004356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Daarnaast kan een niet-bovenmatig vacatiegeld worden toegekend.</w:t>
      </w:r>
    </w:p>
    <w:p w14:paraId="54D0C287" w14:textId="77777777" w:rsidR="004356F9" w:rsidRPr="004356F9" w:rsidRDefault="004356F9" w:rsidP="004356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5224AA6F">
          <v:rect id="_x0000_i1026" style="width:0;height:1.5pt" o:hralign="center" o:hrstd="t" o:hr="t" fillcolor="#a0a0a0" stroked="f"/>
        </w:pict>
      </w:r>
    </w:p>
    <w:p w14:paraId="67C395EC" w14:textId="77777777" w:rsidR="004356F9" w:rsidRPr="004356F9" w:rsidRDefault="004356F9" w:rsidP="004356F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3. Overige betrokkenen</w:t>
      </w:r>
    </w:p>
    <w:p w14:paraId="555B799E" w14:textId="77777777" w:rsidR="004356F9" w:rsidRPr="004356F9" w:rsidRDefault="004356F9" w:rsidP="004356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De stichting keert geen winsten of vermogensbestanddelen uit aan oprichters, bestuurders of derden.</w:t>
      </w:r>
    </w:p>
    <w:p w14:paraId="3155780B" w14:textId="77777777" w:rsidR="004356F9" w:rsidRPr="004356F9" w:rsidRDefault="004356F9" w:rsidP="004356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Er worden geen beloningen verstrekt die niet in verhouding staan tot de werkzaamheden.</w:t>
      </w:r>
    </w:p>
    <w:p w14:paraId="36EB0913" w14:textId="77777777" w:rsidR="004356F9" w:rsidRPr="004356F9" w:rsidRDefault="004356F9" w:rsidP="004356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63AB3ACA">
          <v:rect id="_x0000_i1027" style="width:0;height:1.5pt" o:hralign="center" o:hrstd="t" o:hr="t" fillcolor="#a0a0a0" stroked="f"/>
        </w:pict>
      </w:r>
    </w:p>
    <w:p w14:paraId="71C7F7E3" w14:textId="77777777" w:rsidR="004356F9" w:rsidRPr="004356F9" w:rsidRDefault="004356F9" w:rsidP="004356F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4. ANBI-conformiteit</w:t>
      </w:r>
    </w:p>
    <w:p w14:paraId="1F7DC570" w14:textId="77777777" w:rsidR="004356F9" w:rsidRPr="004356F9" w:rsidRDefault="004356F9" w:rsidP="00435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Dit beloningsbeleid voldoet aan de eisen die de Belastingdienst stelt aan instellingen met een ANBI-status.</w:t>
      </w:r>
    </w:p>
    <w:p w14:paraId="370C2AD6" w14:textId="77777777" w:rsidR="004356F9" w:rsidRPr="004356F9" w:rsidRDefault="004356F9" w:rsidP="004356F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3AFB48C0">
          <v:rect id="_x0000_i1028" style="width:0;height:1.5pt" o:hralign="center" o:hrstd="t" o:hr="t" fillcolor="#a0a0a0" stroked="f"/>
        </w:pict>
      </w:r>
    </w:p>
    <w:p w14:paraId="68D422B7" w14:textId="77777777" w:rsidR="004356F9" w:rsidRPr="004356F9" w:rsidRDefault="004356F9" w:rsidP="004356F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5. Slot</w:t>
      </w:r>
    </w:p>
    <w:p w14:paraId="2D44B18E" w14:textId="77777777" w:rsidR="004356F9" w:rsidRPr="004356F9" w:rsidRDefault="004356F9" w:rsidP="00435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Dit </w:t>
      </w:r>
      <w:proofErr w:type="spellStart"/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onbezoldigdheids</w:t>
      </w:r>
      <w:proofErr w:type="spellEnd"/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- en beloningsbeleid is vastgesteld door het bestuur van Stichting </w:t>
      </w:r>
      <w:proofErr w:type="spellStart"/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MenzFonds</w:t>
      </w:r>
      <w:proofErr w:type="spellEnd"/>
      <w:r w:rsidRPr="004356F9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en treedt in werking per vaststellingsdatum.</w:t>
      </w:r>
    </w:p>
    <w:p w14:paraId="63A7C3E7" w14:textId="77777777" w:rsidR="00684EA2" w:rsidRDefault="00684EA2"/>
    <w:sectPr w:rsidR="00684E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85B93"/>
    <w:multiLevelType w:val="multilevel"/>
    <w:tmpl w:val="CF801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811E71"/>
    <w:multiLevelType w:val="multilevel"/>
    <w:tmpl w:val="F8EE8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9223109">
    <w:abstractNumId w:val="1"/>
  </w:num>
  <w:num w:numId="2" w16cid:durableId="1288656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F9"/>
    <w:rsid w:val="004356F9"/>
    <w:rsid w:val="00643040"/>
    <w:rsid w:val="00684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EA401"/>
  <w15:chartTrackingRefBased/>
  <w15:docId w15:val="{3B53355E-C3BF-4CB7-8060-98D4CEC60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356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356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356F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356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356F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356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356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356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356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356F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356F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356F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356F9"/>
    <w:rPr>
      <w:rFonts w:eastAsiaTheme="majorEastAsia" w:cstheme="majorBidi"/>
      <w:i/>
      <w:iCs/>
      <w:color w:val="2E74B5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356F9"/>
    <w:rPr>
      <w:rFonts w:eastAsiaTheme="majorEastAsia" w:cstheme="majorBidi"/>
      <w:color w:val="2E74B5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356F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356F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356F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356F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356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356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356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356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356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356F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356F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356F9"/>
    <w:rPr>
      <w:i/>
      <w:iCs/>
      <w:color w:val="2E74B5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356F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356F9"/>
    <w:rPr>
      <w:i/>
      <w:iCs/>
      <w:color w:val="2E74B5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356F9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845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Pieter Poortinga</dc:creator>
  <cp:keywords/>
  <dc:description/>
  <cp:lastModifiedBy>Pieter Poortinga</cp:lastModifiedBy>
  <cp:revision>1</cp:revision>
  <dcterms:created xsi:type="dcterms:W3CDTF">2026-02-04T14:54:00Z</dcterms:created>
  <dcterms:modified xsi:type="dcterms:W3CDTF">2026-02-04T14:55:00Z</dcterms:modified>
</cp:coreProperties>
</file>