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AF58CF" w14:textId="25B6E711" w:rsidR="00E21188" w:rsidRPr="00E21188" w:rsidRDefault="00E21188" w:rsidP="00E2118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nl-NL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nl-NL"/>
          <w14:ligatures w14:val="none"/>
        </w:rPr>
        <w:t>Bijlage</w:t>
      </w:r>
      <w:r w:rsidRPr="00E2118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nl-NL"/>
          <w14:ligatures w14:val="none"/>
        </w:rPr>
        <w:t xml:space="preserve"> 2 – Beleggingsbeleid Stichting </w:t>
      </w:r>
      <w:proofErr w:type="spellStart"/>
      <w:r w:rsidRPr="00E2118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nl-NL"/>
          <w14:ligatures w14:val="none"/>
        </w:rPr>
        <w:t>MenzFonds</w:t>
      </w:r>
      <w:proofErr w:type="spellEnd"/>
    </w:p>
    <w:p w14:paraId="03EEADD5" w14:textId="77777777" w:rsidR="00E21188" w:rsidRPr="00E21188" w:rsidRDefault="00E21188" w:rsidP="00E2118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nl-NL"/>
          <w14:ligatures w14:val="none"/>
        </w:rPr>
      </w:pPr>
      <w:r w:rsidRPr="00E2118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nl-NL"/>
          <w14:ligatures w14:val="none"/>
        </w:rPr>
        <w:t>1. Inleiding</w:t>
      </w:r>
    </w:p>
    <w:p w14:paraId="768F736E" w14:textId="77777777" w:rsidR="00E21188" w:rsidRPr="00E21188" w:rsidRDefault="00E21188" w:rsidP="00E211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21188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Dit beleggingsbeleid beschrijft het kader waarbinnen Stichting </w:t>
      </w:r>
      <w:proofErr w:type="spellStart"/>
      <w:r w:rsidRPr="00E21188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MenzFonds</w:t>
      </w:r>
      <w:proofErr w:type="spellEnd"/>
      <w:r w:rsidRPr="00E21188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 haar vermogen beheert. Het beleid is gericht op behoud van vermogen, continuïteit en het genereren van opbrengsten ter ondersteuning van de doelstelling van de stichting.</w:t>
      </w:r>
    </w:p>
    <w:p w14:paraId="784C45DC" w14:textId="77777777" w:rsidR="00E21188" w:rsidRPr="00E21188" w:rsidRDefault="00E21188" w:rsidP="00E2118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21188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pict w14:anchorId="787D3531">
          <v:rect id="_x0000_i1025" style="width:0;height:1.5pt" o:hralign="center" o:hrstd="t" o:hr="t" fillcolor="#a0a0a0" stroked="f"/>
        </w:pict>
      </w:r>
    </w:p>
    <w:p w14:paraId="2120EF5A" w14:textId="77777777" w:rsidR="00E21188" w:rsidRPr="00E21188" w:rsidRDefault="00E21188" w:rsidP="00E2118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nl-NL"/>
          <w14:ligatures w14:val="none"/>
        </w:rPr>
      </w:pPr>
      <w:r w:rsidRPr="00E2118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nl-NL"/>
          <w14:ligatures w14:val="none"/>
        </w:rPr>
        <w:t>2. Uitgangspunten</w:t>
      </w:r>
    </w:p>
    <w:p w14:paraId="078B0EDD" w14:textId="77777777" w:rsidR="00E21188" w:rsidRPr="00E21188" w:rsidRDefault="00E21188" w:rsidP="00E2118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21188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Het vermogen wordt beheerd in het belang van het algemeen nut.</w:t>
      </w:r>
    </w:p>
    <w:p w14:paraId="7CC5EC7A" w14:textId="77777777" w:rsidR="00E21188" w:rsidRPr="00E21188" w:rsidRDefault="00E21188" w:rsidP="00E2118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21188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Behoud van vermogen staat voorop.</w:t>
      </w:r>
    </w:p>
    <w:p w14:paraId="500E0D5D" w14:textId="77777777" w:rsidR="00E21188" w:rsidRPr="00E21188" w:rsidRDefault="00E21188" w:rsidP="00E2118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21188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Beleggingen mogen het realiseren van de doelstelling niet in gevaar brengen.</w:t>
      </w:r>
    </w:p>
    <w:p w14:paraId="46238B2A" w14:textId="77777777" w:rsidR="00E21188" w:rsidRPr="00E21188" w:rsidRDefault="00E21188" w:rsidP="00E2118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21188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Speculatieve beleggingen zijn uitgesloten.</w:t>
      </w:r>
    </w:p>
    <w:p w14:paraId="5C9EB70D" w14:textId="77777777" w:rsidR="00E21188" w:rsidRPr="00E21188" w:rsidRDefault="00E21188" w:rsidP="00E2118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21188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pict w14:anchorId="766EA357">
          <v:rect id="_x0000_i1026" style="width:0;height:1.5pt" o:hralign="center" o:hrstd="t" o:hr="t" fillcolor="#a0a0a0" stroked="f"/>
        </w:pict>
      </w:r>
    </w:p>
    <w:p w14:paraId="4FE16409" w14:textId="77777777" w:rsidR="00E21188" w:rsidRPr="00E21188" w:rsidRDefault="00E21188" w:rsidP="00E2118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nl-NL"/>
          <w14:ligatures w14:val="none"/>
        </w:rPr>
      </w:pPr>
      <w:r w:rsidRPr="00E2118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nl-NL"/>
          <w14:ligatures w14:val="none"/>
        </w:rPr>
        <w:t xml:space="preserve">3. </w:t>
      </w:r>
      <w:proofErr w:type="spellStart"/>
      <w:r w:rsidRPr="00E2118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nl-NL"/>
          <w14:ligatures w14:val="none"/>
        </w:rPr>
        <w:t>Belegbaar</w:t>
      </w:r>
      <w:proofErr w:type="spellEnd"/>
      <w:r w:rsidRPr="00E2118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nl-NL"/>
          <w14:ligatures w14:val="none"/>
        </w:rPr>
        <w:t xml:space="preserve"> vermogen</w:t>
      </w:r>
    </w:p>
    <w:p w14:paraId="14C77FD8" w14:textId="77777777" w:rsidR="00E21188" w:rsidRPr="00E21188" w:rsidRDefault="00E21188" w:rsidP="00E211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21188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Het belegbare vermogen bestaat uit:</w:t>
      </w:r>
    </w:p>
    <w:p w14:paraId="44803B63" w14:textId="77777777" w:rsidR="00E21188" w:rsidRPr="00E21188" w:rsidRDefault="00E21188" w:rsidP="00E2118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21188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schenkingen en giften;</w:t>
      </w:r>
    </w:p>
    <w:p w14:paraId="06732E78" w14:textId="77777777" w:rsidR="00E21188" w:rsidRPr="00E21188" w:rsidRDefault="00E21188" w:rsidP="00E2118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21188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legaten en erfstellingen, waaronder mogelijk vastgoed;</w:t>
      </w:r>
    </w:p>
    <w:p w14:paraId="0BCA5B7B" w14:textId="77777777" w:rsidR="00E21188" w:rsidRPr="00E21188" w:rsidRDefault="00E21188" w:rsidP="00E2118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21188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opbrengsten uit beleggingen.</w:t>
      </w:r>
    </w:p>
    <w:p w14:paraId="6D2445C3" w14:textId="77777777" w:rsidR="00E21188" w:rsidRPr="00E21188" w:rsidRDefault="00E21188" w:rsidP="00E2118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21188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pict w14:anchorId="0D7D3B44">
          <v:rect id="_x0000_i1027" style="width:0;height:1.5pt" o:hralign="center" o:hrstd="t" o:hr="t" fillcolor="#a0a0a0" stroked="f"/>
        </w:pict>
      </w:r>
    </w:p>
    <w:p w14:paraId="23954001" w14:textId="77777777" w:rsidR="00E21188" w:rsidRPr="00E21188" w:rsidRDefault="00E21188" w:rsidP="00E2118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nl-NL"/>
          <w14:ligatures w14:val="none"/>
        </w:rPr>
      </w:pPr>
      <w:r w:rsidRPr="00E2118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nl-NL"/>
          <w14:ligatures w14:val="none"/>
        </w:rPr>
        <w:t>4. Beleggingsstrategie</w:t>
      </w:r>
    </w:p>
    <w:p w14:paraId="2FC52B13" w14:textId="77777777" w:rsidR="00E21188" w:rsidRPr="00E21188" w:rsidRDefault="00E21188" w:rsidP="00E211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21188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De stichting hanteert een </w:t>
      </w:r>
      <w:r w:rsidRPr="00E2118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l-NL"/>
          <w14:ligatures w14:val="none"/>
        </w:rPr>
        <w:t>defensief en risicomijdend beleggingsprofiel</w:t>
      </w:r>
      <w:r w:rsidRPr="00E21188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.</w:t>
      </w:r>
    </w:p>
    <w:p w14:paraId="3A124108" w14:textId="77777777" w:rsidR="00E21188" w:rsidRPr="00E21188" w:rsidRDefault="00E21188" w:rsidP="00E211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21188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Toegestane categorieën:</w:t>
      </w:r>
    </w:p>
    <w:p w14:paraId="6955B488" w14:textId="77777777" w:rsidR="00E21188" w:rsidRPr="00E21188" w:rsidRDefault="00E21188" w:rsidP="00E2118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21188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spaargelden en deposito’s;</w:t>
      </w:r>
    </w:p>
    <w:p w14:paraId="17FBC370" w14:textId="77777777" w:rsidR="00E21188" w:rsidRPr="00E21188" w:rsidRDefault="00E21188" w:rsidP="00E2118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21188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obligaties en defensieve beleggingsfondsen;</w:t>
      </w:r>
    </w:p>
    <w:p w14:paraId="30856718" w14:textId="77777777" w:rsidR="00E21188" w:rsidRPr="00E21188" w:rsidRDefault="00E21188" w:rsidP="00E2118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21188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vastgoed, waaronder appartementen die via legaat zijn verkregen.</w:t>
      </w:r>
    </w:p>
    <w:p w14:paraId="08D0E188" w14:textId="77777777" w:rsidR="00E21188" w:rsidRPr="00E21188" w:rsidRDefault="00E21188" w:rsidP="00E211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21188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Vastgoed kan worden aangehouden en/of verhuurd, mits:</w:t>
      </w:r>
    </w:p>
    <w:p w14:paraId="5068E1C4" w14:textId="77777777" w:rsidR="00E21188" w:rsidRPr="00E21188" w:rsidRDefault="00E21188" w:rsidP="00E2118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21188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het eigendom bij de stichting blijft;</w:t>
      </w:r>
    </w:p>
    <w:p w14:paraId="62AA015B" w14:textId="77777777" w:rsidR="00E21188" w:rsidRPr="00E21188" w:rsidRDefault="00E21188" w:rsidP="00E2118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21188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opbrengsten uitsluitend worden aangewend voor de doelstelling;</w:t>
      </w:r>
    </w:p>
    <w:p w14:paraId="2F02E224" w14:textId="77777777" w:rsidR="00E21188" w:rsidRPr="00E21188" w:rsidRDefault="00E21188" w:rsidP="00E2118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21188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geen particulier voordeel ontstaat.</w:t>
      </w:r>
    </w:p>
    <w:p w14:paraId="1CAA5001" w14:textId="77777777" w:rsidR="00E21188" w:rsidRPr="00E21188" w:rsidRDefault="00E21188" w:rsidP="00E2118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21188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lastRenderedPageBreak/>
        <w:pict w14:anchorId="18576085">
          <v:rect id="_x0000_i1028" style="width:0;height:1.5pt" o:hralign="center" o:hrstd="t" o:hr="t" fillcolor="#a0a0a0" stroked="f"/>
        </w:pict>
      </w:r>
    </w:p>
    <w:p w14:paraId="4CCBF06F" w14:textId="77777777" w:rsidR="00E21188" w:rsidRPr="00E21188" w:rsidRDefault="00E21188" w:rsidP="00E2118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nl-NL"/>
          <w14:ligatures w14:val="none"/>
        </w:rPr>
      </w:pPr>
      <w:r w:rsidRPr="00E2118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nl-NL"/>
          <w14:ligatures w14:val="none"/>
        </w:rPr>
        <w:t>5. Maatschappelijk verantwoord beleggen</w:t>
      </w:r>
    </w:p>
    <w:p w14:paraId="46D3A366" w14:textId="77777777" w:rsidR="00E21188" w:rsidRPr="00E21188" w:rsidRDefault="00E21188" w:rsidP="00E211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21188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De stichting belegt niet in ondernemingen of activiteiten die:</w:t>
      </w:r>
    </w:p>
    <w:p w14:paraId="40304810" w14:textId="77777777" w:rsidR="00E21188" w:rsidRPr="00E21188" w:rsidRDefault="00E21188" w:rsidP="00E2118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21188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mensenrechten schenden;</w:t>
      </w:r>
    </w:p>
    <w:p w14:paraId="174956A5" w14:textId="77777777" w:rsidR="00E21188" w:rsidRPr="00E21188" w:rsidRDefault="00E21188" w:rsidP="00E2118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21188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kinderarbeid of dwangarbeid toepassen;</w:t>
      </w:r>
    </w:p>
    <w:p w14:paraId="738DC0B2" w14:textId="77777777" w:rsidR="00E21188" w:rsidRPr="00E21188" w:rsidRDefault="00E21188" w:rsidP="00E2118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21188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discriminatie bevorderen;</w:t>
      </w:r>
    </w:p>
    <w:p w14:paraId="202654D1" w14:textId="77777777" w:rsidR="00E21188" w:rsidRPr="00E21188" w:rsidRDefault="00E21188" w:rsidP="00E2118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21188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ernstige schade toebrengen aan milieu of klimaat;</w:t>
      </w:r>
    </w:p>
    <w:p w14:paraId="79909BFB" w14:textId="77777777" w:rsidR="00E21188" w:rsidRPr="00E21188" w:rsidRDefault="00E21188" w:rsidP="00E2118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21188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actief zijn in wapens, tabak, pornografie of gokken.</w:t>
      </w:r>
    </w:p>
    <w:p w14:paraId="3BBCE605" w14:textId="77777777" w:rsidR="00E21188" w:rsidRPr="00E21188" w:rsidRDefault="00E21188" w:rsidP="00E211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21188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Waar mogelijk wordt gekozen voor duurzame en maatschappelijk verantwoorde beleggingsvormen.</w:t>
      </w:r>
    </w:p>
    <w:p w14:paraId="58D10EC7" w14:textId="77777777" w:rsidR="00E21188" w:rsidRPr="00E21188" w:rsidRDefault="00E21188" w:rsidP="00E2118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21188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pict w14:anchorId="6B1E865C">
          <v:rect id="_x0000_i1029" style="width:0;height:1.5pt" o:hralign="center" o:hrstd="t" o:hr="t" fillcolor="#a0a0a0" stroked="f"/>
        </w:pict>
      </w:r>
    </w:p>
    <w:p w14:paraId="6730D4A3" w14:textId="77777777" w:rsidR="00E21188" w:rsidRPr="00E21188" w:rsidRDefault="00E21188" w:rsidP="00E2118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nl-NL"/>
          <w14:ligatures w14:val="none"/>
        </w:rPr>
      </w:pPr>
      <w:r w:rsidRPr="00E2118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nl-NL"/>
          <w14:ligatures w14:val="none"/>
        </w:rPr>
        <w:t>6. Uitvoering en toezicht</w:t>
      </w:r>
    </w:p>
    <w:p w14:paraId="575A6414" w14:textId="77777777" w:rsidR="00E21188" w:rsidRPr="00E21188" w:rsidRDefault="00E21188" w:rsidP="00E2118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21188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Het bestuur is verantwoordelijk voor het beleggingsbeleid en de uitvoering daarvan.</w:t>
      </w:r>
    </w:p>
    <w:p w14:paraId="41BE3E90" w14:textId="77777777" w:rsidR="00E21188" w:rsidRPr="00E21188" w:rsidRDefault="00E21188" w:rsidP="00E2118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21188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Het bestuur beoordeelt periodiek de samenstelling van het vermogen.</w:t>
      </w:r>
    </w:p>
    <w:p w14:paraId="3A72F859" w14:textId="77777777" w:rsidR="00E21188" w:rsidRPr="00E21188" w:rsidRDefault="00E21188" w:rsidP="00E2118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21188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Bestuursleden genieten geen persoonlijk voordeel uit beleggingen of vermogensbestanddelen.</w:t>
      </w:r>
    </w:p>
    <w:p w14:paraId="67AE4698" w14:textId="77777777" w:rsidR="00E21188" w:rsidRPr="00E21188" w:rsidRDefault="00E21188" w:rsidP="00E2118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21188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pict w14:anchorId="0D157288">
          <v:rect id="_x0000_i1030" style="width:0;height:1.5pt" o:hralign="center" o:hrstd="t" o:hr="t" fillcolor="#a0a0a0" stroked="f"/>
        </w:pict>
      </w:r>
    </w:p>
    <w:p w14:paraId="23D73460" w14:textId="77777777" w:rsidR="00E21188" w:rsidRPr="00E21188" w:rsidRDefault="00E21188" w:rsidP="00E2118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nl-NL"/>
          <w14:ligatures w14:val="none"/>
        </w:rPr>
      </w:pPr>
      <w:r w:rsidRPr="00E2118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nl-NL"/>
          <w14:ligatures w14:val="none"/>
        </w:rPr>
        <w:t>7. Evaluatie</w:t>
      </w:r>
    </w:p>
    <w:p w14:paraId="120103B8" w14:textId="77777777" w:rsidR="00E21188" w:rsidRPr="00E21188" w:rsidRDefault="00E21188" w:rsidP="00E211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21188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Het bestuur evalueert minimaal eenmaal per jaar het gevoerde beleggingsbeleid en legt eventuele wijzigingen schriftelijk vast.</w:t>
      </w:r>
    </w:p>
    <w:p w14:paraId="4BF87033" w14:textId="77777777" w:rsidR="00E21188" w:rsidRPr="00E21188" w:rsidRDefault="00E21188" w:rsidP="00E2118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21188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pict w14:anchorId="0AD78FAB">
          <v:rect id="_x0000_i1031" style="width:0;height:1.5pt" o:hralign="center" o:hrstd="t" o:hr="t" fillcolor="#a0a0a0" stroked="f"/>
        </w:pict>
      </w:r>
    </w:p>
    <w:p w14:paraId="14F543E0" w14:textId="77777777" w:rsidR="00E21188" w:rsidRPr="00E21188" w:rsidRDefault="00E21188" w:rsidP="00E2118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nl-NL"/>
          <w14:ligatures w14:val="none"/>
        </w:rPr>
      </w:pPr>
      <w:r w:rsidRPr="00E2118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nl-NL"/>
          <w14:ligatures w14:val="none"/>
        </w:rPr>
        <w:t>8. Slot</w:t>
      </w:r>
    </w:p>
    <w:p w14:paraId="203998B5" w14:textId="77777777" w:rsidR="00E21188" w:rsidRPr="00E21188" w:rsidRDefault="00E21188" w:rsidP="00E211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21188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Dit beleggingsbeleid is vastgesteld door het bestuur van Stichting </w:t>
      </w:r>
      <w:proofErr w:type="spellStart"/>
      <w:r w:rsidRPr="00E21188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MenzFonds</w:t>
      </w:r>
      <w:proofErr w:type="spellEnd"/>
      <w:r w:rsidRPr="00E21188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 en treedt in werking per vaststellingsdatum.</w:t>
      </w:r>
    </w:p>
    <w:p w14:paraId="35C9DA31" w14:textId="77777777" w:rsidR="00684EA2" w:rsidRDefault="00684EA2"/>
    <w:sectPr w:rsidR="00684E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4D71AC"/>
    <w:multiLevelType w:val="multilevel"/>
    <w:tmpl w:val="4F004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AB0591"/>
    <w:multiLevelType w:val="multilevel"/>
    <w:tmpl w:val="6B843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7E1144B"/>
    <w:multiLevelType w:val="multilevel"/>
    <w:tmpl w:val="7E40D3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18D0F50"/>
    <w:multiLevelType w:val="multilevel"/>
    <w:tmpl w:val="30D25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164108"/>
    <w:multiLevelType w:val="multilevel"/>
    <w:tmpl w:val="08888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7BE32AD"/>
    <w:multiLevelType w:val="multilevel"/>
    <w:tmpl w:val="A79CA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22427222">
    <w:abstractNumId w:val="0"/>
  </w:num>
  <w:num w:numId="2" w16cid:durableId="352414854">
    <w:abstractNumId w:val="2"/>
  </w:num>
  <w:num w:numId="3" w16cid:durableId="2134253264">
    <w:abstractNumId w:val="1"/>
  </w:num>
  <w:num w:numId="4" w16cid:durableId="784890032">
    <w:abstractNumId w:val="3"/>
  </w:num>
  <w:num w:numId="5" w16cid:durableId="253100060">
    <w:abstractNumId w:val="4"/>
  </w:num>
  <w:num w:numId="6" w16cid:durableId="208864467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188"/>
    <w:rsid w:val="00643040"/>
    <w:rsid w:val="00684EA2"/>
    <w:rsid w:val="00E21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A785B7"/>
  <w15:chartTrackingRefBased/>
  <w15:docId w15:val="{00C31314-B052-4789-8BFE-36087856B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E211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E211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E21188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E211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E21188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E211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E211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E211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E211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E21188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E2118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E21188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E21188"/>
    <w:rPr>
      <w:rFonts w:eastAsiaTheme="majorEastAsia" w:cstheme="majorBidi"/>
      <w:i/>
      <w:iCs/>
      <w:color w:val="2E74B5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E21188"/>
    <w:rPr>
      <w:rFonts w:eastAsiaTheme="majorEastAsia" w:cstheme="majorBidi"/>
      <w:color w:val="2E74B5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E21188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E21188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E21188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E21188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E211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E211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E211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E211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E211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E21188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E21188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E21188"/>
    <w:rPr>
      <w:i/>
      <w:iCs/>
      <w:color w:val="2E74B5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E21188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E21188"/>
    <w:rPr>
      <w:i/>
      <w:iCs/>
      <w:color w:val="2E74B5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E21188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322</Words>
  <Characters>1771</Characters>
  <Application>Microsoft Office Word</Application>
  <DocSecurity>0</DocSecurity>
  <Lines>14</Lines>
  <Paragraphs>4</Paragraphs>
  <ScaleCrop>false</ScaleCrop>
  <Company/>
  <LinksUpToDate>false</LinksUpToDate>
  <CharactersWithSpaces>2089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Pieter Poortinga</dc:creator>
  <cp:keywords/>
  <dc:description/>
  <cp:lastModifiedBy>Pieter Poortinga</cp:lastModifiedBy>
  <cp:revision>1</cp:revision>
  <dcterms:created xsi:type="dcterms:W3CDTF">2026-02-04T14:52:00Z</dcterms:created>
  <dcterms:modified xsi:type="dcterms:W3CDTF">2026-02-04T14:54:00Z</dcterms:modified>
</cp:coreProperties>
</file>